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56F" w:rsidRDefault="00AC16EF" w:rsidP="00AC16EF">
      <w:pPr>
        <w:jc w:val="center"/>
        <w:rPr>
          <w:rFonts w:hint="eastAsia"/>
          <w:b/>
          <w:sz w:val="32"/>
          <w:szCs w:val="32"/>
        </w:rPr>
      </w:pPr>
      <w:r w:rsidRPr="00AC16EF">
        <w:rPr>
          <w:rFonts w:hint="eastAsia"/>
          <w:b/>
          <w:sz w:val="32"/>
          <w:szCs w:val="32"/>
        </w:rPr>
        <w:t>《医药导报</w:t>
      </w:r>
      <w:r w:rsidR="000B656F" w:rsidRPr="00AC16EF">
        <w:rPr>
          <w:rFonts w:hint="eastAsia"/>
          <w:b/>
          <w:sz w:val="32"/>
          <w:szCs w:val="32"/>
        </w:rPr>
        <w:t>》著作权授权书</w:t>
      </w:r>
    </w:p>
    <w:p w:rsidR="00592101" w:rsidRPr="00AC16EF" w:rsidRDefault="00592101" w:rsidP="00AC16EF">
      <w:pPr>
        <w:jc w:val="center"/>
        <w:rPr>
          <w:b/>
          <w:sz w:val="32"/>
          <w:szCs w:val="32"/>
        </w:rPr>
      </w:pPr>
    </w:p>
    <w:p w:rsidR="00592101" w:rsidRPr="00592101" w:rsidRDefault="000B656F" w:rsidP="00592101">
      <w:pPr>
        <w:spacing w:line="360" w:lineRule="auto"/>
        <w:ind w:firstLineChars="200" w:firstLine="480"/>
        <w:rPr>
          <w:rFonts w:ascii="Times New Roman" w:hAnsi="Times New Roman" w:cs="Times New Roman"/>
          <w:sz w:val="24"/>
        </w:rPr>
      </w:pPr>
      <w:r w:rsidRPr="00592101">
        <w:rPr>
          <w:rFonts w:ascii="Times New Roman" w:hAnsiTheme="minorEastAsia" w:cs="Times New Roman"/>
          <w:sz w:val="24"/>
        </w:rPr>
        <w:t>我</w:t>
      </w:r>
      <w:r w:rsidRPr="00592101">
        <w:rPr>
          <w:rFonts w:ascii="Times New Roman" w:hAnsi="Times New Roman" w:cs="Times New Roman"/>
          <w:sz w:val="24"/>
        </w:rPr>
        <w:t>(</w:t>
      </w:r>
      <w:r w:rsidRPr="00592101">
        <w:rPr>
          <w:rFonts w:ascii="Times New Roman" w:hAnsiTheme="minorEastAsia" w:cs="Times New Roman"/>
          <w:sz w:val="24"/>
        </w:rPr>
        <w:t>们</w:t>
      </w:r>
      <w:r w:rsidRPr="00592101">
        <w:rPr>
          <w:rFonts w:ascii="Times New Roman" w:hAnsi="Times New Roman" w:cs="Times New Roman"/>
          <w:sz w:val="24"/>
        </w:rPr>
        <w:t>)</w:t>
      </w:r>
      <w:r w:rsidRPr="00592101">
        <w:rPr>
          <w:rFonts w:ascii="Times New Roman" w:hAnsiTheme="minorEastAsia" w:cs="Times New Roman"/>
          <w:sz w:val="24"/>
        </w:rPr>
        <w:t>同意将本文</w:t>
      </w:r>
      <w:r w:rsidRPr="00592101">
        <w:rPr>
          <w:rFonts w:ascii="Times New Roman" w:hAnsi="Times New Roman" w:cs="Times New Roman"/>
          <w:sz w:val="24"/>
        </w:rPr>
        <w:t>(</w:t>
      </w:r>
      <w:r w:rsidRPr="00592101">
        <w:rPr>
          <w:rFonts w:ascii="Times New Roman" w:hAnsiTheme="minorEastAsia" w:cs="Times New Roman"/>
          <w:sz w:val="24"/>
        </w:rPr>
        <w:t>题目</w:t>
      </w:r>
      <w:r w:rsidRPr="00592101">
        <w:rPr>
          <w:rFonts w:ascii="Times New Roman" w:hAnsi="Times New Roman" w:cs="Times New Roman"/>
          <w:sz w:val="24"/>
        </w:rPr>
        <w:t>:</w:t>
      </w:r>
      <w:r w:rsidR="00AC16EF" w:rsidRPr="00592101">
        <w:rPr>
          <w:rFonts w:ascii="Times New Roman" w:hAnsi="Times New Roman" w:cs="Times New Roman"/>
          <w:sz w:val="24"/>
        </w:rPr>
        <w:t xml:space="preserve">                         </w:t>
      </w:r>
      <w:r w:rsidRPr="00592101">
        <w:rPr>
          <w:rFonts w:ascii="Times New Roman" w:hAnsiTheme="minorEastAsia" w:cs="Times New Roman"/>
          <w:sz w:val="24"/>
        </w:rPr>
        <w:t>编号</w:t>
      </w:r>
      <w:r w:rsidR="00592101" w:rsidRPr="00592101">
        <w:rPr>
          <w:rFonts w:ascii="Times New Roman" w:hAnsiTheme="minorEastAsia" w:cs="Times New Roman"/>
          <w:sz w:val="24"/>
        </w:rPr>
        <w:t>：</w:t>
      </w:r>
      <w:r w:rsidR="00AC16EF" w:rsidRPr="00592101">
        <w:rPr>
          <w:rFonts w:ascii="Times New Roman" w:hAnsi="Times New Roman" w:cs="Times New Roman"/>
          <w:sz w:val="24"/>
        </w:rPr>
        <w:t xml:space="preserve">  </w:t>
      </w:r>
      <w:r w:rsidR="00592101" w:rsidRPr="00592101">
        <w:rPr>
          <w:rFonts w:ascii="Times New Roman" w:hAnsi="Times New Roman" w:cs="Times New Roman"/>
          <w:sz w:val="24"/>
        </w:rPr>
        <w:t xml:space="preserve">   </w:t>
      </w:r>
      <w:r w:rsidRPr="00592101">
        <w:rPr>
          <w:rFonts w:ascii="Times New Roman" w:hAnsi="Times New Roman" w:cs="Times New Roman"/>
          <w:sz w:val="24"/>
        </w:rPr>
        <w:t>)</w:t>
      </w:r>
      <w:r w:rsidR="00AC16EF" w:rsidRPr="00592101">
        <w:rPr>
          <w:rFonts w:ascii="Times New Roman" w:hAnsiTheme="minorEastAsia" w:cs="Times New Roman"/>
          <w:sz w:val="24"/>
        </w:rPr>
        <w:t>发表在《医药导报</w:t>
      </w:r>
      <w:r w:rsidRPr="00592101">
        <w:rPr>
          <w:rFonts w:ascii="Times New Roman" w:hAnsiTheme="minorEastAsia" w:cs="Times New Roman"/>
          <w:sz w:val="24"/>
        </w:rPr>
        <w:t>》，自愿将该论文</w:t>
      </w:r>
      <w:r w:rsidR="00AC16EF" w:rsidRPr="00592101">
        <w:rPr>
          <w:rFonts w:ascii="Times New Roman" w:hAnsiTheme="minorEastAsia" w:cs="Times New Roman"/>
          <w:sz w:val="24"/>
        </w:rPr>
        <w:t>的著作权专有许可使用权和独家代理权在全世界范围内授予《医药导报</w:t>
      </w:r>
      <w:r w:rsidRPr="00592101">
        <w:rPr>
          <w:rFonts w:ascii="Times New Roman" w:hAnsiTheme="minorEastAsia" w:cs="Times New Roman"/>
          <w:sz w:val="24"/>
        </w:rPr>
        <w:t>》编辑部。</w:t>
      </w:r>
    </w:p>
    <w:p w:rsidR="000B656F" w:rsidRPr="00592101" w:rsidRDefault="00AC16EF" w:rsidP="00592101">
      <w:pPr>
        <w:spacing w:line="360" w:lineRule="auto"/>
        <w:ind w:firstLineChars="200" w:firstLine="480"/>
        <w:rPr>
          <w:rFonts w:ascii="Times New Roman" w:hAnsi="Times New Roman" w:cs="Times New Roman"/>
          <w:sz w:val="24"/>
        </w:rPr>
      </w:pPr>
      <w:r w:rsidRPr="00592101">
        <w:rPr>
          <w:rFonts w:ascii="Times New Roman" w:hAnsiTheme="minorEastAsia" w:cs="Times New Roman"/>
          <w:sz w:val="24"/>
        </w:rPr>
        <w:t>《医药导报</w:t>
      </w:r>
      <w:r w:rsidR="000B656F" w:rsidRPr="00592101">
        <w:rPr>
          <w:rFonts w:ascii="Times New Roman" w:hAnsiTheme="minorEastAsia" w:cs="Times New Roman"/>
          <w:sz w:val="24"/>
        </w:rPr>
        <w:t>》编辑部对本文具有以下专有使用权</w:t>
      </w:r>
      <w:r w:rsidR="000B656F" w:rsidRPr="00592101">
        <w:rPr>
          <w:rFonts w:ascii="Times New Roman" w:hAnsi="Times New Roman" w:cs="Times New Roman"/>
          <w:sz w:val="24"/>
        </w:rPr>
        <w:t>:</w:t>
      </w:r>
      <w:r w:rsidR="000B656F" w:rsidRPr="00592101">
        <w:rPr>
          <w:rFonts w:ascii="Times New Roman" w:hAnsiTheme="minorEastAsia" w:cs="Times New Roman"/>
          <w:sz w:val="24"/>
        </w:rPr>
        <w:t>汇编权</w:t>
      </w:r>
      <w:r w:rsidR="000B656F" w:rsidRPr="00592101">
        <w:rPr>
          <w:rFonts w:ascii="Times New Roman" w:hAnsi="Times New Roman" w:cs="Times New Roman"/>
          <w:sz w:val="24"/>
        </w:rPr>
        <w:t>(</w:t>
      </w:r>
      <w:r w:rsidR="000B656F" w:rsidRPr="00592101">
        <w:rPr>
          <w:rFonts w:ascii="Times New Roman" w:hAnsiTheme="minorEastAsia" w:cs="Times New Roman"/>
          <w:sz w:val="24"/>
        </w:rPr>
        <w:t>文章的部分或全部</w:t>
      </w:r>
      <w:r w:rsidR="000B656F" w:rsidRPr="00592101">
        <w:rPr>
          <w:rFonts w:ascii="Times New Roman" w:hAnsi="Times New Roman" w:cs="Times New Roman"/>
          <w:sz w:val="24"/>
        </w:rPr>
        <w:t>)</w:t>
      </w:r>
      <w:r w:rsidR="000B656F" w:rsidRPr="00592101">
        <w:rPr>
          <w:rFonts w:ascii="Times New Roman" w:hAnsiTheme="minorEastAsia" w:cs="Times New Roman"/>
          <w:sz w:val="24"/>
        </w:rPr>
        <w:t>、印刷版和电子版的复制权、修改权、翻译权、信息网络传播权</w:t>
      </w:r>
      <w:r w:rsidR="00592101">
        <w:rPr>
          <w:rFonts w:ascii="Times New Roman" w:hAnsiTheme="minorEastAsia" w:cs="Times New Roman" w:hint="eastAsia"/>
          <w:sz w:val="24"/>
        </w:rPr>
        <w:t>、</w:t>
      </w:r>
      <w:r w:rsidR="000B656F" w:rsidRPr="00592101">
        <w:rPr>
          <w:rFonts w:ascii="Times New Roman" w:hAnsiTheme="minorEastAsia" w:cs="Times New Roman"/>
          <w:sz w:val="24"/>
        </w:rPr>
        <w:t>发行权、转许可权等权利，编辑部有权许可文献检索系统或国内外数据库</w:t>
      </w:r>
      <w:r w:rsidR="000B656F" w:rsidRPr="00592101">
        <w:rPr>
          <w:rFonts w:ascii="Times New Roman" w:hAnsi="Times New Roman" w:cs="Times New Roman"/>
          <w:sz w:val="24"/>
        </w:rPr>
        <w:t>(</w:t>
      </w:r>
      <w:r w:rsidR="000B656F" w:rsidRPr="00592101">
        <w:rPr>
          <w:rFonts w:ascii="Times New Roman" w:hAnsiTheme="minorEastAsia" w:cs="Times New Roman"/>
          <w:sz w:val="24"/>
        </w:rPr>
        <w:t>如中国知网、万方数据</w:t>
      </w:r>
      <w:r w:rsidRPr="00592101">
        <w:rPr>
          <w:rFonts w:ascii="Times New Roman" w:hAnsiTheme="minorEastAsia" w:cs="Times New Roman"/>
          <w:sz w:val="24"/>
        </w:rPr>
        <w:t>、重庆维普数据</w:t>
      </w:r>
      <w:r w:rsidR="000B656F" w:rsidRPr="00592101">
        <w:rPr>
          <w:rFonts w:ascii="Times New Roman" w:hAnsiTheme="minorEastAsia" w:cs="Times New Roman"/>
          <w:sz w:val="24"/>
        </w:rPr>
        <w:t>等</w:t>
      </w:r>
      <w:r w:rsidR="000B656F" w:rsidRPr="00592101">
        <w:rPr>
          <w:rFonts w:ascii="Times New Roman" w:hAnsi="Times New Roman" w:cs="Times New Roman"/>
          <w:sz w:val="24"/>
        </w:rPr>
        <w:t>)</w:t>
      </w:r>
      <w:r w:rsidR="000B656F" w:rsidRPr="00592101">
        <w:rPr>
          <w:rFonts w:ascii="Times New Roman" w:hAnsiTheme="minorEastAsia" w:cs="Times New Roman"/>
          <w:sz w:val="24"/>
        </w:rPr>
        <w:t>收录上述论文，有权许可第三方合作单位</w:t>
      </w:r>
      <w:r w:rsidR="000B656F" w:rsidRPr="00592101">
        <w:rPr>
          <w:rFonts w:ascii="Times New Roman" w:hAnsi="Times New Roman" w:cs="Times New Roman"/>
          <w:sz w:val="24"/>
        </w:rPr>
        <w:t>(</w:t>
      </w:r>
      <w:r w:rsidR="000B656F" w:rsidRPr="00592101">
        <w:rPr>
          <w:rFonts w:ascii="Times New Roman" w:hAnsiTheme="minorEastAsia" w:cs="Times New Roman"/>
          <w:sz w:val="24"/>
        </w:rPr>
        <w:t>如中国知网、万方数据</w:t>
      </w:r>
      <w:r w:rsidRPr="00592101">
        <w:rPr>
          <w:rFonts w:ascii="Times New Roman" w:hAnsiTheme="minorEastAsia" w:cs="Times New Roman"/>
          <w:sz w:val="24"/>
        </w:rPr>
        <w:t>、重庆维普数据</w:t>
      </w:r>
      <w:r w:rsidR="000B656F" w:rsidRPr="00592101">
        <w:rPr>
          <w:rFonts w:ascii="Times New Roman" w:hAnsiTheme="minorEastAsia" w:cs="Times New Roman"/>
          <w:sz w:val="24"/>
        </w:rPr>
        <w:t>等</w:t>
      </w:r>
      <w:r w:rsidR="000B656F" w:rsidRPr="00592101">
        <w:rPr>
          <w:rFonts w:ascii="Times New Roman" w:hAnsi="Times New Roman" w:cs="Times New Roman"/>
          <w:sz w:val="24"/>
        </w:rPr>
        <w:t>)</w:t>
      </w:r>
      <w:r w:rsidR="004D6AD4" w:rsidRPr="00592101">
        <w:rPr>
          <w:rFonts w:ascii="Times New Roman" w:hAnsiTheme="minorEastAsia" w:cs="Times New Roman"/>
          <w:sz w:val="24"/>
        </w:rPr>
        <w:t>使用上述权利。授权期限同论文著作权保护期。未经《医药导报</w:t>
      </w:r>
      <w:r w:rsidR="000B656F" w:rsidRPr="00592101">
        <w:rPr>
          <w:rFonts w:ascii="Times New Roman" w:hAnsiTheme="minorEastAsia" w:cs="Times New Roman"/>
          <w:sz w:val="24"/>
        </w:rPr>
        <w:t>》编辑部书面许可，本文的任何部分他人不得以任何形式汇编、转载、出版。我</w:t>
      </w:r>
      <w:r w:rsidR="000B656F" w:rsidRPr="00592101">
        <w:rPr>
          <w:rFonts w:ascii="Times New Roman" w:hAnsi="Times New Roman" w:cs="Times New Roman"/>
          <w:sz w:val="24"/>
        </w:rPr>
        <w:t>(</w:t>
      </w:r>
      <w:r w:rsidR="000B656F" w:rsidRPr="00592101">
        <w:rPr>
          <w:rFonts w:ascii="Times New Roman" w:hAnsiTheme="minorEastAsia" w:cs="Times New Roman"/>
          <w:sz w:val="24"/>
        </w:rPr>
        <w:t>们</w:t>
      </w:r>
      <w:r w:rsidR="000B656F" w:rsidRPr="00592101">
        <w:rPr>
          <w:rFonts w:ascii="Times New Roman" w:hAnsi="Times New Roman" w:cs="Times New Roman"/>
          <w:sz w:val="24"/>
        </w:rPr>
        <w:t>)</w:t>
      </w:r>
      <w:r w:rsidR="004D6AD4" w:rsidRPr="00592101">
        <w:rPr>
          <w:rFonts w:ascii="Times New Roman" w:hAnsiTheme="minorEastAsia" w:cs="Times New Roman"/>
          <w:sz w:val="24"/>
        </w:rPr>
        <w:t>保证本文为原创作品、无一稿两投，并且不涉及保密及其他</w:t>
      </w:r>
      <w:r w:rsidR="000B656F" w:rsidRPr="00592101">
        <w:rPr>
          <w:rFonts w:ascii="Times New Roman" w:hAnsiTheme="minorEastAsia" w:cs="Times New Roman"/>
          <w:sz w:val="24"/>
        </w:rPr>
        <w:t>与知识产权有关的侵权问题。若发生以上侵权、泄密等问题，一切责任由我们负责。</w:t>
      </w:r>
    </w:p>
    <w:p w:rsidR="000B656F" w:rsidRPr="00592101" w:rsidRDefault="004D6AD4" w:rsidP="00592101">
      <w:pPr>
        <w:spacing w:line="360" w:lineRule="auto"/>
        <w:ind w:firstLineChars="200" w:firstLine="480"/>
        <w:rPr>
          <w:rFonts w:ascii="Times New Roman" w:hAnsi="Times New Roman" w:cs="Times New Roman"/>
          <w:sz w:val="24"/>
        </w:rPr>
      </w:pPr>
      <w:r w:rsidRPr="00592101">
        <w:rPr>
          <w:rFonts w:ascii="Times New Roman" w:hAnsiTheme="minorEastAsia" w:cs="Times New Roman"/>
          <w:sz w:val="24"/>
        </w:rPr>
        <w:t>本授权书于《医药导报</w:t>
      </w:r>
      <w:r w:rsidR="000B656F" w:rsidRPr="00592101">
        <w:rPr>
          <w:rFonts w:ascii="Times New Roman" w:hAnsiTheme="minorEastAsia" w:cs="Times New Roman"/>
          <w:sz w:val="24"/>
        </w:rPr>
        <w:t>》编辑部接受本</w:t>
      </w:r>
      <w:r w:rsidRPr="00592101">
        <w:rPr>
          <w:rFonts w:ascii="Times New Roman" w:hAnsiTheme="minorEastAsia" w:cs="Times New Roman"/>
          <w:sz w:val="24"/>
        </w:rPr>
        <w:t>文之日生效。有效期同论文著作权保护期。作者亲笔签名请按文内作者署</w:t>
      </w:r>
      <w:r w:rsidR="000B656F" w:rsidRPr="00592101">
        <w:rPr>
          <w:rFonts w:ascii="Times New Roman" w:hAnsiTheme="minorEastAsia" w:cs="Times New Roman"/>
          <w:sz w:val="24"/>
        </w:rPr>
        <w:t>名顺序填写，页面不够可另附页</w:t>
      </w:r>
      <w:r w:rsidR="000B656F" w:rsidRPr="00592101">
        <w:rPr>
          <w:rFonts w:ascii="Times New Roman" w:hAnsi="Times New Roman" w:cs="Times New Roman"/>
          <w:sz w:val="24"/>
        </w:rPr>
        <w:t>:</w:t>
      </w:r>
    </w:p>
    <w:p w:rsidR="000B656F" w:rsidRPr="00592101" w:rsidRDefault="000B656F" w:rsidP="00592101">
      <w:pPr>
        <w:spacing w:line="360" w:lineRule="auto"/>
        <w:rPr>
          <w:rFonts w:ascii="Times New Roman" w:hAnsi="Times New Roman" w:cs="Times New Roman"/>
          <w:sz w:val="24"/>
        </w:rPr>
      </w:pPr>
      <w:r w:rsidRPr="00592101">
        <w:rPr>
          <w:rFonts w:ascii="Times New Roman" w:hAnsiTheme="minorEastAsia" w:cs="Times New Roman"/>
          <w:sz w:val="24"/>
        </w:rPr>
        <w:t>作者签名及日期</w:t>
      </w:r>
    </w:p>
    <w:p w:rsidR="00AC16EF" w:rsidRPr="00592101" w:rsidRDefault="00AC16EF" w:rsidP="00592101">
      <w:pPr>
        <w:spacing w:line="360" w:lineRule="auto"/>
        <w:rPr>
          <w:rFonts w:ascii="Times New Roman" w:hAnsi="Times New Roman" w:cs="Times New Roman"/>
          <w:sz w:val="24"/>
        </w:rPr>
      </w:pPr>
      <w:r w:rsidRPr="00592101">
        <w:rPr>
          <w:rFonts w:ascii="Times New Roman" w:hAnsi="Times New Roman" w:cs="Times New Roman"/>
          <w:sz w:val="24"/>
        </w:rPr>
        <w:t>1</w:t>
      </w:r>
      <w:r w:rsidR="004D6AD4" w:rsidRPr="00592101">
        <w:rPr>
          <w:rFonts w:ascii="Times New Roman" w:hAnsiTheme="minorEastAsia" w:cs="Times New Roman"/>
          <w:sz w:val="24"/>
        </w:rPr>
        <w:t>．</w:t>
      </w:r>
    </w:p>
    <w:p w:rsidR="00AC16EF" w:rsidRPr="00592101" w:rsidRDefault="00136408" w:rsidP="00592101">
      <w:pPr>
        <w:spacing w:line="360" w:lineRule="auto"/>
        <w:rPr>
          <w:rFonts w:ascii="Times New Roman" w:hAnsi="Times New Roman" w:cs="Times New Roman"/>
          <w:sz w:val="24"/>
        </w:rPr>
      </w:pPr>
      <w:r w:rsidRPr="00592101">
        <w:rPr>
          <w:rFonts w:ascii="Times New Roman" w:hAnsi="Times New Roman" w:cs="Times New Roman"/>
          <w:sz w:val="24"/>
        </w:rPr>
        <w:t>2.</w:t>
      </w:r>
    </w:p>
    <w:p w:rsidR="00136408" w:rsidRPr="00592101" w:rsidRDefault="00136408" w:rsidP="00592101">
      <w:pPr>
        <w:spacing w:line="360" w:lineRule="auto"/>
        <w:rPr>
          <w:rFonts w:ascii="Times New Roman" w:hAnsi="Times New Roman" w:cs="Times New Roman"/>
          <w:sz w:val="24"/>
        </w:rPr>
      </w:pPr>
      <w:r w:rsidRPr="00592101">
        <w:rPr>
          <w:rFonts w:ascii="Times New Roman" w:hAnsi="Times New Roman" w:cs="Times New Roman"/>
          <w:sz w:val="24"/>
        </w:rPr>
        <w:t>3.</w:t>
      </w:r>
    </w:p>
    <w:p w:rsidR="00136408" w:rsidRPr="00592101" w:rsidRDefault="00136408" w:rsidP="00592101">
      <w:pPr>
        <w:spacing w:line="360" w:lineRule="auto"/>
        <w:rPr>
          <w:rFonts w:ascii="Times New Roman" w:hAnsi="Times New Roman" w:cs="Times New Roman"/>
          <w:sz w:val="24"/>
        </w:rPr>
      </w:pPr>
      <w:r w:rsidRPr="00592101">
        <w:rPr>
          <w:rFonts w:ascii="Times New Roman" w:hAnsi="Times New Roman" w:cs="Times New Roman"/>
          <w:sz w:val="24"/>
        </w:rPr>
        <w:t>4</w:t>
      </w:r>
    </w:p>
    <w:p w:rsidR="00136408" w:rsidRPr="00592101" w:rsidRDefault="00136408" w:rsidP="00592101">
      <w:pPr>
        <w:spacing w:line="360" w:lineRule="auto"/>
        <w:rPr>
          <w:rFonts w:ascii="Times New Roman" w:hAnsi="Times New Roman" w:cs="Times New Roman"/>
          <w:sz w:val="24"/>
        </w:rPr>
      </w:pPr>
      <w:r w:rsidRPr="00592101">
        <w:rPr>
          <w:rFonts w:ascii="Times New Roman" w:hAnsi="Times New Roman" w:cs="Times New Roman"/>
          <w:sz w:val="24"/>
        </w:rPr>
        <w:t>5.</w:t>
      </w:r>
    </w:p>
    <w:p w:rsidR="00AC16EF" w:rsidRPr="00592101" w:rsidRDefault="00AC16EF" w:rsidP="00592101">
      <w:pPr>
        <w:spacing w:line="360" w:lineRule="auto"/>
        <w:rPr>
          <w:rFonts w:ascii="Times New Roman" w:hAnsi="Times New Roman" w:cs="Times New Roman"/>
          <w:sz w:val="24"/>
        </w:rPr>
      </w:pPr>
      <w:r w:rsidRPr="00592101">
        <w:rPr>
          <w:rFonts w:ascii="Times New Roman" w:hAnsiTheme="minorEastAsia" w:cs="Times New Roman"/>
          <w:sz w:val="24"/>
        </w:rPr>
        <w:t>第一或通信作者姓名</w:t>
      </w:r>
      <w:r w:rsidRPr="00592101">
        <w:rPr>
          <w:rFonts w:ascii="Times New Roman" w:hAnsi="Times New Roman" w:cs="Times New Roman"/>
          <w:sz w:val="24"/>
        </w:rPr>
        <w:t>:</w:t>
      </w:r>
      <w:r w:rsidR="00136408" w:rsidRPr="00592101">
        <w:rPr>
          <w:rFonts w:ascii="Times New Roman" w:hAnsi="Times New Roman" w:cs="Times New Roman"/>
          <w:sz w:val="24"/>
        </w:rPr>
        <w:t xml:space="preserve">     </w:t>
      </w:r>
      <w:r w:rsidR="00592101">
        <w:rPr>
          <w:rFonts w:ascii="Times New Roman" w:hAnsi="Times New Roman" w:cs="Times New Roman" w:hint="eastAsia"/>
          <w:sz w:val="24"/>
        </w:rPr>
        <w:t xml:space="preserve">    </w:t>
      </w:r>
      <w:r w:rsidR="00136408" w:rsidRPr="00592101">
        <w:rPr>
          <w:rFonts w:ascii="Times New Roman" w:hAnsi="Times New Roman" w:cs="Times New Roman"/>
          <w:sz w:val="24"/>
        </w:rPr>
        <w:t xml:space="preserve"> </w:t>
      </w:r>
      <w:r w:rsidRPr="00592101">
        <w:rPr>
          <w:rFonts w:ascii="Times New Roman" w:hAnsiTheme="minorEastAsia" w:cs="Times New Roman"/>
          <w:sz w:val="24"/>
        </w:rPr>
        <w:t>手机</w:t>
      </w:r>
      <w:r w:rsidRPr="00592101">
        <w:rPr>
          <w:rFonts w:ascii="Times New Roman" w:hAnsi="Times New Roman" w:cs="Times New Roman"/>
          <w:sz w:val="24"/>
        </w:rPr>
        <w:t>:</w:t>
      </w:r>
      <w:r w:rsidR="00136408" w:rsidRPr="00592101">
        <w:rPr>
          <w:rFonts w:ascii="Times New Roman" w:hAnsi="Times New Roman" w:cs="Times New Roman"/>
          <w:sz w:val="24"/>
        </w:rPr>
        <w:t xml:space="preserve">        </w:t>
      </w:r>
      <w:r w:rsidR="00592101">
        <w:rPr>
          <w:rFonts w:ascii="Times New Roman" w:hAnsi="Times New Roman" w:cs="Times New Roman" w:hint="eastAsia"/>
          <w:sz w:val="24"/>
        </w:rPr>
        <w:t xml:space="preserve"> </w:t>
      </w:r>
      <w:r w:rsidR="00136408" w:rsidRPr="00592101">
        <w:rPr>
          <w:rFonts w:ascii="Times New Roman" w:hAnsi="Times New Roman" w:cs="Times New Roman"/>
          <w:sz w:val="24"/>
        </w:rPr>
        <w:t xml:space="preserve">      </w:t>
      </w:r>
      <w:r w:rsidRPr="00592101">
        <w:rPr>
          <w:rFonts w:ascii="Times New Roman" w:hAnsi="Times New Roman" w:cs="Times New Roman"/>
          <w:sz w:val="24"/>
        </w:rPr>
        <w:t>E</w:t>
      </w:r>
      <w:r w:rsidR="00136408" w:rsidRPr="00592101">
        <w:rPr>
          <w:rFonts w:ascii="Times New Roman" w:hAnsi="Times New Roman" w:cs="Times New Roman"/>
          <w:sz w:val="24"/>
        </w:rPr>
        <w:t>-</w:t>
      </w:r>
      <w:r w:rsidRPr="00592101">
        <w:rPr>
          <w:rFonts w:ascii="Times New Roman" w:hAnsi="Times New Roman" w:cs="Times New Roman"/>
          <w:sz w:val="24"/>
        </w:rPr>
        <w:t>mail:</w:t>
      </w:r>
    </w:p>
    <w:p w:rsidR="00AC16EF" w:rsidRPr="00592101" w:rsidRDefault="00AC16EF" w:rsidP="00592101">
      <w:pPr>
        <w:spacing w:line="360" w:lineRule="auto"/>
        <w:rPr>
          <w:rFonts w:ascii="Times New Roman" w:hAnsi="Times New Roman" w:cs="Times New Roman"/>
          <w:sz w:val="24"/>
        </w:rPr>
      </w:pPr>
      <w:r w:rsidRPr="00592101">
        <w:rPr>
          <w:rFonts w:ascii="Times New Roman" w:hAnsiTheme="minorEastAsia" w:cs="Times New Roman"/>
          <w:sz w:val="24"/>
        </w:rPr>
        <w:t>单位名称</w:t>
      </w:r>
      <w:r w:rsidRPr="00592101">
        <w:rPr>
          <w:rFonts w:ascii="Times New Roman" w:hAnsi="Times New Roman" w:cs="Times New Roman"/>
          <w:sz w:val="24"/>
        </w:rPr>
        <w:t>:</w:t>
      </w:r>
    </w:p>
    <w:p w:rsidR="00AC16EF" w:rsidRPr="00592101" w:rsidRDefault="00AC16EF" w:rsidP="00592101">
      <w:pPr>
        <w:spacing w:line="360" w:lineRule="auto"/>
        <w:ind w:firstLineChars="100" w:firstLine="240"/>
        <w:rPr>
          <w:rFonts w:ascii="Times New Roman" w:hAnsi="Times New Roman" w:cs="Times New Roman"/>
          <w:sz w:val="24"/>
        </w:rPr>
      </w:pPr>
      <w:r w:rsidRPr="00592101">
        <w:rPr>
          <w:rFonts w:ascii="Times New Roman" w:hAnsiTheme="minorEastAsia" w:cs="Times New Roman"/>
          <w:sz w:val="24"/>
        </w:rPr>
        <w:t>请将此著作权授权书下载打印，所有作者签名，扫描或拍照后</w:t>
      </w:r>
      <w:r w:rsidR="00136408" w:rsidRPr="00592101">
        <w:rPr>
          <w:rFonts w:ascii="Times New Roman" w:hAnsiTheme="minorEastAsia" w:cs="Times New Roman"/>
          <w:sz w:val="24"/>
        </w:rPr>
        <w:t>上传至投审稿系统指定位置。</w:t>
      </w:r>
      <w:r w:rsidRPr="00592101">
        <w:rPr>
          <w:rFonts w:ascii="Times New Roman" w:hAnsiTheme="minorEastAsia" w:cs="Times New Roman"/>
          <w:sz w:val="24"/>
        </w:rPr>
        <w:t>此授权书生效后，文章予以发表。</w:t>
      </w:r>
      <w:bookmarkStart w:id="0" w:name="_GoBack"/>
      <w:r w:rsidRPr="00592101">
        <w:rPr>
          <w:rFonts w:ascii="Times New Roman" w:hAnsiTheme="minorEastAsia" w:cs="Times New Roman"/>
          <w:sz w:val="24"/>
        </w:rPr>
        <w:t>论文刊出后编辑部赠送期刊</w:t>
      </w:r>
      <w:r w:rsidRPr="00592101">
        <w:rPr>
          <w:rFonts w:ascii="Times New Roman" w:hAnsi="Times New Roman" w:cs="Times New Roman"/>
          <w:sz w:val="24"/>
        </w:rPr>
        <w:t>2</w:t>
      </w:r>
      <w:r w:rsidRPr="00592101">
        <w:rPr>
          <w:rFonts w:ascii="Times New Roman" w:hAnsiTheme="minorEastAsia" w:cs="Times New Roman"/>
          <w:sz w:val="24"/>
        </w:rPr>
        <w:t>本，不再付给作者稿酬。</w:t>
      </w:r>
    </w:p>
    <w:bookmarkEnd w:id="0"/>
    <w:p w:rsidR="00AC16EF" w:rsidRPr="00592101" w:rsidRDefault="00AC16EF" w:rsidP="00592101">
      <w:pPr>
        <w:spacing w:line="360" w:lineRule="auto"/>
        <w:ind w:firstLineChars="100" w:firstLine="240"/>
        <w:rPr>
          <w:rFonts w:ascii="Times New Roman" w:hAnsi="Times New Roman" w:cs="Times New Roman"/>
          <w:sz w:val="24"/>
        </w:rPr>
      </w:pPr>
      <w:r w:rsidRPr="00592101">
        <w:rPr>
          <w:rFonts w:ascii="Times New Roman" w:hAnsiTheme="minorEastAsia" w:cs="Times New Roman"/>
          <w:sz w:val="24"/>
        </w:rPr>
        <w:t>联系电话</w:t>
      </w:r>
      <w:r w:rsidRPr="00592101">
        <w:rPr>
          <w:rFonts w:ascii="Times New Roman" w:hAnsi="Times New Roman" w:cs="Times New Roman"/>
          <w:sz w:val="24"/>
        </w:rPr>
        <w:t>:027-</w:t>
      </w:r>
      <w:r w:rsidR="00136408" w:rsidRPr="00592101">
        <w:rPr>
          <w:rFonts w:ascii="Times New Roman" w:hAnsi="Times New Roman" w:cs="Times New Roman"/>
          <w:sz w:val="24"/>
        </w:rPr>
        <w:t>69378383,69378382</w:t>
      </w:r>
      <w:r w:rsidR="00592101">
        <w:rPr>
          <w:rFonts w:ascii="Times New Roman" w:hAnsi="Times New Roman" w:cs="Times New Roman" w:hint="eastAsia"/>
          <w:sz w:val="24"/>
        </w:rPr>
        <w:t>。</w:t>
      </w:r>
    </w:p>
    <w:p w:rsidR="00AC16EF" w:rsidRPr="00592101" w:rsidRDefault="00AC16EF" w:rsidP="00592101">
      <w:pPr>
        <w:spacing w:line="360" w:lineRule="auto"/>
        <w:ind w:firstLineChars="100" w:firstLine="240"/>
        <w:rPr>
          <w:rFonts w:ascii="Times New Roman" w:hAnsi="Times New Roman" w:cs="Times New Roman"/>
          <w:sz w:val="24"/>
        </w:rPr>
      </w:pPr>
      <w:r w:rsidRPr="00592101">
        <w:rPr>
          <w:rFonts w:ascii="Times New Roman" w:hAnsiTheme="minorEastAsia" w:cs="Times New Roman"/>
          <w:sz w:val="24"/>
        </w:rPr>
        <w:t>感谢您对本刊的支持</w:t>
      </w:r>
      <w:r w:rsidRPr="00592101">
        <w:rPr>
          <w:rFonts w:ascii="Times New Roman" w:hAnsi="Times New Roman" w:cs="Times New Roman"/>
          <w:sz w:val="24"/>
        </w:rPr>
        <w:t>!</w:t>
      </w:r>
    </w:p>
    <w:sectPr w:rsidR="00AC16EF" w:rsidRPr="00592101" w:rsidSect="006632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68B1362F" w15:done="0"/>
  <w15:commentEx w15:paraId="78BD3FDB" w15:done="0"/>
  <w15:commentEx w15:paraId="08D90992" w15:done="0"/>
  <w15:commentEx w15:paraId="31852786" w15:done="0"/>
  <w15:commentEx w15:paraId="6DA40D32" w15:done="0"/>
  <w15:commentEx w15:paraId="5664B4C0" w15:done="0"/>
  <w15:commentEx w15:paraId="0AF9C717" w15:done="0"/>
  <w15:commentEx w15:paraId="2DE8D478" w15:done="0"/>
  <w15:commentEx w15:paraId="77847315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1986" w:rsidRDefault="00121986" w:rsidP="003C0F86">
      <w:r>
        <w:separator/>
      </w:r>
    </w:p>
  </w:endnote>
  <w:endnote w:type="continuationSeparator" w:id="0">
    <w:p w:rsidR="00121986" w:rsidRDefault="00121986" w:rsidP="003C0F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1986" w:rsidRDefault="00121986" w:rsidP="003C0F86">
      <w:r>
        <w:separator/>
      </w:r>
    </w:p>
  </w:footnote>
  <w:footnote w:type="continuationSeparator" w:id="0">
    <w:p w:rsidR="00121986" w:rsidRDefault="00121986" w:rsidP="003C0F86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WPS_1634008760">
    <w15:presenceInfo w15:providerId="WPS Office" w15:userId="2678752429"/>
  </w15:person>
  <w15:person w15:author="duoduodejia">
    <w15:presenceInfo w15:providerId="None" w15:userId="duoduodejia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TrueTypeFonts/>
  <w:saveSubset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C4744C"/>
    <w:rsid w:val="FAFF797C"/>
    <w:rsid w:val="FF3F1713"/>
    <w:rsid w:val="000B656F"/>
    <w:rsid w:val="00121986"/>
    <w:rsid w:val="00136408"/>
    <w:rsid w:val="002009E7"/>
    <w:rsid w:val="00214AFF"/>
    <w:rsid w:val="00337D17"/>
    <w:rsid w:val="003C0F86"/>
    <w:rsid w:val="004D6AD4"/>
    <w:rsid w:val="00592101"/>
    <w:rsid w:val="006632AE"/>
    <w:rsid w:val="0081175F"/>
    <w:rsid w:val="009C5676"/>
    <w:rsid w:val="00AC16EF"/>
    <w:rsid w:val="00C4744C"/>
    <w:rsid w:val="0E35096D"/>
    <w:rsid w:val="56E05521"/>
    <w:rsid w:val="78920D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632A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rsid w:val="006632AE"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rsid w:val="006632AE"/>
    <w:pPr>
      <w:jc w:val="left"/>
    </w:pPr>
  </w:style>
  <w:style w:type="paragraph" w:styleId="a4">
    <w:name w:val="Normal (Web)"/>
    <w:basedOn w:val="a"/>
    <w:qFormat/>
    <w:rsid w:val="006632AE"/>
    <w:rPr>
      <w:sz w:val="24"/>
    </w:rPr>
  </w:style>
  <w:style w:type="character" w:styleId="a5">
    <w:name w:val="annotation reference"/>
    <w:basedOn w:val="a0"/>
    <w:rsid w:val="006632AE"/>
    <w:rPr>
      <w:sz w:val="21"/>
      <w:szCs w:val="21"/>
    </w:rPr>
  </w:style>
  <w:style w:type="paragraph" w:styleId="a6">
    <w:name w:val="Balloon Text"/>
    <w:basedOn w:val="a"/>
    <w:link w:val="Char"/>
    <w:rsid w:val="00214AFF"/>
    <w:rPr>
      <w:sz w:val="18"/>
      <w:szCs w:val="18"/>
    </w:rPr>
  </w:style>
  <w:style w:type="character" w:customStyle="1" w:styleId="Char">
    <w:name w:val="批注框文本 Char"/>
    <w:basedOn w:val="a0"/>
    <w:link w:val="a6"/>
    <w:rsid w:val="00214AF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header"/>
    <w:basedOn w:val="a"/>
    <w:link w:val="Char0"/>
    <w:rsid w:val="003C0F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rsid w:val="003C0F8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Char1"/>
    <w:rsid w:val="003C0F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rsid w:val="003C0F86"/>
    <w:rPr>
      <w:rFonts w:asciiTheme="minorHAnsi" w:eastAsiaTheme="minorEastAsia" w:hAnsiTheme="minorHAnsi" w:cstheme="minorBidi"/>
      <w:kern w:val="2"/>
      <w:sz w:val="18"/>
      <w:szCs w:val="18"/>
    </w:rPr>
  </w:style>
  <w:style w:type="table" w:styleId="a9">
    <w:name w:val="Table Grid"/>
    <w:basedOn w:val="a1"/>
    <w:qFormat/>
    <w:rsid w:val="003C0F86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pPr>
      <w:jc w:val="left"/>
    </w:pPr>
  </w:style>
  <w:style w:type="paragraph" w:styleId="a4">
    <w:name w:val="Normal (Web)"/>
    <w:basedOn w:val="a"/>
    <w:qFormat/>
    <w:rPr>
      <w:sz w:val="24"/>
    </w:rPr>
  </w:style>
  <w:style w:type="character" w:styleId="a5">
    <w:name w:val="annotation reference"/>
    <w:basedOn w:val="a0"/>
    <w:rPr>
      <w:sz w:val="21"/>
      <w:szCs w:val="21"/>
    </w:rPr>
  </w:style>
  <w:style w:type="paragraph" w:styleId="a6">
    <w:name w:val="Balloon Text"/>
    <w:basedOn w:val="a"/>
    <w:link w:val="Char"/>
    <w:rsid w:val="00214AFF"/>
    <w:rPr>
      <w:sz w:val="18"/>
      <w:szCs w:val="18"/>
    </w:rPr>
  </w:style>
  <w:style w:type="character" w:customStyle="1" w:styleId="Char">
    <w:name w:val="批注框文本 Char"/>
    <w:basedOn w:val="a0"/>
    <w:link w:val="a6"/>
    <w:rsid w:val="00214AF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header"/>
    <w:basedOn w:val="a"/>
    <w:link w:val="Char0"/>
    <w:rsid w:val="003C0F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rsid w:val="003C0F8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Char1"/>
    <w:rsid w:val="003C0F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rsid w:val="003C0F86"/>
    <w:rPr>
      <w:rFonts w:asciiTheme="minorHAnsi" w:eastAsiaTheme="minorEastAsia" w:hAnsiTheme="minorHAnsi" w:cstheme="minorBidi"/>
      <w:kern w:val="2"/>
      <w:sz w:val="18"/>
      <w:szCs w:val="18"/>
    </w:rPr>
  </w:style>
  <w:style w:type="table" w:styleId="a9">
    <w:name w:val="Table Grid"/>
    <w:basedOn w:val="a1"/>
    <w:qFormat/>
    <w:rsid w:val="003C0F8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microsoft.com/office/2011/relationships/commentsExtended" Target="commentsExtended.xml"/><Relationship Id="rId4" Type="http://schemas.openxmlformats.org/officeDocument/2006/relationships/footnotes" Target="footnote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ZHONGYAOKU</dc:creator>
  <cp:lastModifiedBy>Administrator</cp:lastModifiedBy>
  <cp:revision>3</cp:revision>
  <dcterms:created xsi:type="dcterms:W3CDTF">2026-09-30T10:54:00Z</dcterms:created>
  <dcterms:modified xsi:type="dcterms:W3CDTF">2026-10-10T06:37:00Z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KSOTemplateDocerSaveRecord">
    <vt:lpwstr>eyJoZGlkIjoiN2YzNjBkOTgyNWQ1YTMxYzM3MzMwNWFiODNmOWIzYWMiLCJ1c2VySWQiOiIxMjc3NDQ2MzkzIn0=</vt:lpwstr>
  </property>
  <property fmtid="{D5CDD505-2E9C-101B-9397-08002B2CF9AE}" pid="4" name="ICV">
    <vt:lpwstr>2944F3E955A69DFF2C3EBA6A77AC9ADA_43</vt:lpwstr>
  </property>
</Properties>
</file>